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D6" w:rsidRPr="00AB33D6" w:rsidRDefault="00AB33D6" w:rsidP="00AB33D6">
      <w:pPr>
        <w:shd w:val="clear" w:color="auto" w:fill="D5ECFC"/>
        <w:spacing w:after="63" w:line="263" w:lineRule="atLeast"/>
        <w:textAlignment w:val="baseline"/>
        <w:outlineLvl w:val="1"/>
        <w:rPr>
          <w:rFonts w:ascii="inherit" w:eastAsia="Times New Roman" w:hAnsi="inherit" w:cs="Arial"/>
          <w:b/>
          <w:bCs/>
          <w:caps/>
          <w:color w:val="000000"/>
          <w:sz w:val="35"/>
          <w:szCs w:val="35"/>
        </w:rPr>
      </w:pPr>
      <w:r w:rsidRPr="00AB33D6">
        <w:rPr>
          <w:rFonts w:ascii="inherit" w:eastAsia="Times New Roman" w:hAnsi="inherit" w:cs="Arial"/>
          <w:b/>
          <w:bCs/>
          <w:caps/>
          <w:color w:val="000000"/>
          <w:sz w:val="35"/>
          <w:szCs w:val="35"/>
        </w:rPr>
        <w:t>2 DAY EXTENDED CYCLING RIDE- MARTHA’S VINEYARD</w:t>
      </w:r>
    </w:p>
    <w:p w:rsidR="00AB33D6" w:rsidRPr="00AB33D6" w:rsidRDefault="0071366E" w:rsidP="00AB33D6">
      <w:pPr>
        <w:shd w:val="clear" w:color="auto" w:fill="D5ECFC"/>
        <w:spacing w:after="63" w:line="263" w:lineRule="atLeast"/>
        <w:textAlignment w:val="baseline"/>
        <w:rPr>
          <w:rFonts w:ascii="inherit" w:eastAsia="Times New Roman" w:hAnsi="inherit" w:cs="Arial"/>
          <w:color w:val="000000"/>
          <w:sz w:val="21"/>
          <w:szCs w:val="21"/>
        </w:rPr>
      </w:pPr>
      <w:r>
        <w:rPr>
          <w:rFonts w:ascii="inherit" w:eastAsia="Times New Roman" w:hAnsi="inherit" w:cs="Arial"/>
          <w:b/>
          <w:bCs/>
          <w:color w:val="000000"/>
          <w:sz w:val="21"/>
          <w:szCs w:val="21"/>
        </w:rPr>
        <w:t>Saturday October 14</w:t>
      </w:r>
      <w:r w:rsidR="00AB33D6" w:rsidRPr="00AB33D6">
        <w:rPr>
          <w:rFonts w:ascii="inherit" w:eastAsia="Times New Roman" w:hAnsi="inherit" w:cs="Arial"/>
          <w:b/>
          <w:bCs/>
          <w:color w:val="000000"/>
          <w:sz w:val="21"/>
          <w:szCs w:val="21"/>
        </w:rPr>
        <w:t xml:space="preserve"> - Sunday October 1</w:t>
      </w:r>
      <w:r>
        <w:rPr>
          <w:rFonts w:ascii="inherit" w:eastAsia="Times New Roman" w:hAnsi="inherit" w:cs="Arial"/>
          <w:b/>
          <w:bCs/>
          <w:color w:val="000000"/>
          <w:sz w:val="21"/>
          <w:szCs w:val="21"/>
        </w:rPr>
        <w:t>5</w:t>
      </w:r>
    </w:p>
    <w:p w:rsidR="00AB33D6" w:rsidRPr="00AB33D6" w:rsidRDefault="00AB33D6" w:rsidP="00AB33D6">
      <w:pPr>
        <w:shd w:val="clear" w:color="auto" w:fill="D5ECFC"/>
        <w:spacing w:after="63" w:line="263" w:lineRule="atLeast"/>
        <w:textAlignment w:val="baseline"/>
        <w:rPr>
          <w:rFonts w:ascii="inherit" w:eastAsia="Times New Roman" w:hAnsi="inherit" w:cs="Arial"/>
          <w:color w:val="000000"/>
          <w:sz w:val="21"/>
          <w:szCs w:val="21"/>
        </w:rPr>
      </w:pPr>
      <w:r w:rsidRPr="00AB33D6">
        <w:rPr>
          <w:rFonts w:ascii="inherit" w:eastAsia="Times New Roman" w:hAnsi="inherit" w:cs="Arial"/>
          <w:color w:val="000000"/>
          <w:sz w:val="21"/>
          <w:szCs w:val="21"/>
        </w:rPr>
        <w:t>Event Status: Planned</w:t>
      </w:r>
    </w:p>
    <w:p w:rsidR="00AB33D6" w:rsidRPr="00AB33D6" w:rsidRDefault="00AB33D6" w:rsidP="00AB33D6">
      <w:pPr>
        <w:shd w:val="clear" w:color="auto" w:fill="D5ECFC"/>
        <w:spacing w:after="63" w:line="263" w:lineRule="atLeast"/>
        <w:textAlignment w:val="baseline"/>
        <w:rPr>
          <w:rFonts w:ascii="inherit" w:eastAsia="Times New Roman" w:hAnsi="inherit" w:cs="Arial"/>
          <w:color w:val="000000"/>
          <w:sz w:val="21"/>
          <w:szCs w:val="21"/>
        </w:rPr>
      </w:pPr>
      <w:r w:rsidRPr="00AB33D6">
        <w:rPr>
          <w:rFonts w:ascii="inherit" w:eastAsia="Times New Roman" w:hAnsi="inherit" w:cs="Arial"/>
          <w:color w:val="000000"/>
          <w:sz w:val="21"/>
          <w:szCs w:val="21"/>
        </w:rPr>
        <w:t xml:space="preserve">Martha's Vineyard $100 including ferry and lodging at Camp </w:t>
      </w:r>
      <w:proofErr w:type="spellStart"/>
      <w:r w:rsidRPr="00AB33D6">
        <w:rPr>
          <w:rFonts w:ascii="inherit" w:eastAsia="Times New Roman" w:hAnsi="inherit" w:cs="Arial"/>
          <w:color w:val="000000"/>
          <w:sz w:val="21"/>
          <w:szCs w:val="21"/>
        </w:rPr>
        <w:t>Jaberwocky</w:t>
      </w:r>
      <w:proofErr w:type="spellEnd"/>
      <w:r w:rsidRPr="00AB33D6">
        <w:rPr>
          <w:rFonts w:ascii="inherit" w:eastAsia="Times New Roman" w:hAnsi="inherit" w:cs="Arial"/>
          <w:color w:val="000000"/>
          <w:sz w:val="21"/>
          <w:szCs w:val="21"/>
        </w:rPr>
        <w:t xml:space="preserve"> </w:t>
      </w:r>
      <w:r w:rsidRPr="00AB33D6">
        <w:rPr>
          <w:rFonts w:ascii="inherit" w:eastAsia="Times New Roman" w:hAnsi="inherit" w:cs="Arial"/>
          <w:color w:val="000000"/>
          <w:sz w:val="21"/>
          <w:szCs w:val="21"/>
        </w:rPr>
        <w:br/>
        <w:t>Martha's Vineyard, MA</w:t>
      </w:r>
    </w:p>
    <w:p w:rsidR="00AB33D6" w:rsidRPr="00AB33D6" w:rsidRDefault="00AB33D6" w:rsidP="00AB33D6">
      <w:pPr>
        <w:shd w:val="clear" w:color="auto" w:fill="D5ECFC"/>
        <w:spacing w:after="188" w:line="263" w:lineRule="atLeast"/>
        <w:textAlignment w:val="baseline"/>
        <w:rPr>
          <w:rFonts w:ascii="inherit" w:eastAsia="Times New Roman" w:hAnsi="inherit" w:cs="Arial"/>
          <w:color w:val="000000"/>
          <w:sz w:val="18"/>
          <w:szCs w:val="18"/>
        </w:rPr>
      </w:pPr>
      <w:r w:rsidRPr="00AB33D6">
        <w:rPr>
          <w:rFonts w:ascii="inherit" w:eastAsia="Times New Roman" w:hAnsi="inherit" w:cs="Arial"/>
          <w:color w:val="000000"/>
          <w:sz w:val="18"/>
          <w:szCs w:val="18"/>
        </w:rPr>
        <w:t> </w:t>
      </w:r>
    </w:p>
    <w:p w:rsidR="00AB33D6" w:rsidRPr="00AB33D6" w:rsidRDefault="00AB33D6" w:rsidP="00AB33D6">
      <w:pPr>
        <w:shd w:val="clear" w:color="auto" w:fill="FFFFFF"/>
        <w:spacing w:after="63" w:line="240" w:lineRule="auto"/>
        <w:textAlignment w:val="baseline"/>
        <w:rPr>
          <w:rFonts w:ascii="Arial" w:eastAsia="Times New Roman" w:hAnsi="Arial" w:cs="Arial"/>
          <w:color w:val="000000"/>
          <w:sz w:val="21"/>
          <w:szCs w:val="21"/>
        </w:rPr>
      </w:pPr>
      <w:r w:rsidRPr="00AB33D6">
        <w:rPr>
          <w:rFonts w:ascii="Arial" w:eastAsia="Times New Roman" w:hAnsi="Arial" w:cs="Arial"/>
          <w:b/>
          <w:bCs/>
          <w:color w:val="000000"/>
          <w:sz w:val="21"/>
          <w:szCs w:val="21"/>
        </w:rPr>
        <w:t>Disability Served:</w:t>
      </w:r>
      <w:r w:rsidRPr="00AB33D6">
        <w:rPr>
          <w:rFonts w:ascii="Arial" w:eastAsia="Times New Roman" w:hAnsi="Arial" w:cs="Arial"/>
          <w:i/>
          <w:iCs/>
          <w:color w:val="000000"/>
          <w:sz w:val="21"/>
        </w:rPr>
        <w:t> </w:t>
      </w:r>
      <w:r w:rsidRPr="00AB33D6">
        <w:rPr>
          <w:rFonts w:ascii="Arial" w:eastAsia="Times New Roman" w:hAnsi="Arial" w:cs="Arial"/>
          <w:i/>
          <w:iCs/>
          <w:color w:val="000000"/>
          <w:sz w:val="21"/>
          <w:szCs w:val="21"/>
        </w:rPr>
        <w:t xml:space="preserve">Autism, Brain Injury, Hearing, Intellectual, Mental Health, Physical, </w:t>
      </w:r>
      <w:proofErr w:type="gramStart"/>
      <w:r w:rsidRPr="00AB33D6">
        <w:rPr>
          <w:rFonts w:ascii="Arial" w:eastAsia="Times New Roman" w:hAnsi="Arial" w:cs="Arial"/>
          <w:i/>
          <w:iCs/>
          <w:color w:val="000000"/>
          <w:sz w:val="21"/>
          <w:szCs w:val="21"/>
        </w:rPr>
        <w:t>Visual</w:t>
      </w:r>
      <w:proofErr w:type="gramEnd"/>
    </w:p>
    <w:p w:rsidR="00AB33D6" w:rsidRPr="00AB33D6" w:rsidRDefault="00AB33D6" w:rsidP="00AB33D6">
      <w:pPr>
        <w:shd w:val="clear" w:color="auto" w:fill="FFFFFF"/>
        <w:spacing w:after="63" w:line="240" w:lineRule="auto"/>
        <w:textAlignment w:val="baseline"/>
        <w:rPr>
          <w:rFonts w:ascii="Arial" w:eastAsia="Times New Roman" w:hAnsi="Arial" w:cs="Arial"/>
          <w:color w:val="000000"/>
          <w:sz w:val="21"/>
          <w:szCs w:val="21"/>
        </w:rPr>
      </w:pPr>
      <w:r w:rsidRPr="00AB33D6">
        <w:rPr>
          <w:rFonts w:ascii="Arial" w:eastAsia="Times New Roman" w:hAnsi="Arial" w:cs="Arial"/>
          <w:b/>
          <w:bCs/>
          <w:color w:val="000000"/>
          <w:sz w:val="21"/>
          <w:szCs w:val="21"/>
        </w:rPr>
        <w:t>Communities Served:</w:t>
      </w:r>
      <w:r w:rsidRPr="00AB33D6">
        <w:rPr>
          <w:rFonts w:ascii="Arial" w:eastAsia="Times New Roman" w:hAnsi="Arial" w:cs="Arial"/>
          <w:i/>
          <w:iCs/>
          <w:color w:val="000000"/>
          <w:sz w:val="21"/>
        </w:rPr>
        <w:t> </w:t>
      </w:r>
      <w:r w:rsidRPr="00AB33D6">
        <w:rPr>
          <w:rFonts w:ascii="Arial" w:eastAsia="Times New Roman" w:hAnsi="Arial" w:cs="Arial"/>
          <w:i/>
          <w:iCs/>
          <w:color w:val="000000"/>
          <w:sz w:val="21"/>
          <w:szCs w:val="21"/>
        </w:rPr>
        <w:t>Adult, Family, Teen, Veterans, Youth</w:t>
      </w:r>
    </w:p>
    <w:p w:rsidR="00AB33D6" w:rsidRPr="00AB33D6" w:rsidRDefault="00AB33D6" w:rsidP="00AB33D6">
      <w:pPr>
        <w:shd w:val="clear" w:color="auto" w:fill="FFFFFF"/>
        <w:spacing w:after="0" w:line="263" w:lineRule="atLeast"/>
        <w:textAlignment w:val="baseline"/>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4380865" cy="2377440"/>
            <wp:effectExtent l="19050" t="0" r="635" b="0"/>
            <wp:docPr id="1" name="Picture 1" descr="Spaulding r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ulding riders"/>
                    <pic:cNvPicPr>
                      <a:picLocks noChangeAspect="1" noChangeArrowheads="1"/>
                    </pic:cNvPicPr>
                  </pic:nvPicPr>
                  <pic:blipFill>
                    <a:blip r:embed="rId4" cstate="print"/>
                    <a:srcRect/>
                    <a:stretch>
                      <a:fillRect/>
                    </a:stretch>
                  </pic:blipFill>
                  <pic:spPr bwMode="auto">
                    <a:xfrm>
                      <a:off x="0" y="0"/>
                      <a:ext cx="4380865" cy="2377440"/>
                    </a:xfrm>
                    <a:prstGeom prst="rect">
                      <a:avLst/>
                    </a:prstGeom>
                    <a:noFill/>
                    <a:ln w="9525">
                      <a:noFill/>
                      <a:miter lim="800000"/>
                      <a:headEnd/>
                      <a:tailEnd/>
                    </a:ln>
                  </pic:spPr>
                </pic:pic>
              </a:graphicData>
            </a:graphic>
          </wp:inline>
        </w:drawing>
      </w:r>
    </w:p>
    <w:p w:rsidR="00AB33D6" w:rsidRPr="00AB33D6" w:rsidRDefault="00AB33D6" w:rsidP="00AB33D6">
      <w:pPr>
        <w:shd w:val="clear" w:color="auto" w:fill="EEEEEE"/>
        <w:spacing w:after="63" w:line="263" w:lineRule="atLeast"/>
        <w:textAlignment w:val="baseline"/>
        <w:rPr>
          <w:rFonts w:ascii="inherit" w:eastAsia="Times New Roman" w:hAnsi="inherit" w:cs="Arial"/>
          <w:color w:val="000000"/>
          <w:sz w:val="21"/>
          <w:szCs w:val="21"/>
        </w:rPr>
      </w:pPr>
      <w:r w:rsidRPr="00AB33D6">
        <w:rPr>
          <w:rFonts w:ascii="inherit" w:eastAsia="Times New Roman" w:hAnsi="inherit" w:cs="Arial"/>
          <w:b/>
          <w:bCs/>
          <w:color w:val="000000"/>
          <w:sz w:val="21"/>
          <w:szCs w:val="21"/>
        </w:rPr>
        <w:t>Contact:</w:t>
      </w:r>
    </w:p>
    <w:p w:rsidR="00AB33D6" w:rsidRPr="00AB33D6" w:rsidRDefault="00AB33D6" w:rsidP="00AB33D6">
      <w:pPr>
        <w:shd w:val="clear" w:color="auto" w:fill="EEEEEE"/>
        <w:spacing w:after="63" w:line="263" w:lineRule="atLeast"/>
        <w:textAlignment w:val="baseline"/>
        <w:rPr>
          <w:rFonts w:ascii="inherit" w:eastAsia="Times New Roman" w:hAnsi="inherit" w:cs="Arial"/>
          <w:color w:val="000000"/>
          <w:sz w:val="21"/>
          <w:szCs w:val="21"/>
        </w:rPr>
      </w:pPr>
      <w:r w:rsidRPr="00AB33D6">
        <w:rPr>
          <w:rFonts w:ascii="inherit" w:eastAsia="Times New Roman" w:hAnsi="inherit" w:cs="Arial"/>
          <w:color w:val="000000"/>
          <w:sz w:val="21"/>
          <w:szCs w:val="21"/>
        </w:rPr>
        <w:t>Spaulding Adaptive Sports Centers</w:t>
      </w:r>
    </w:p>
    <w:p w:rsidR="00AB33D6" w:rsidRPr="00AB33D6" w:rsidRDefault="00AB33D6" w:rsidP="00AB33D6">
      <w:pPr>
        <w:shd w:val="clear" w:color="auto" w:fill="EEEEEE"/>
        <w:spacing w:after="63" w:line="263" w:lineRule="atLeast"/>
        <w:textAlignment w:val="baseline"/>
        <w:rPr>
          <w:rFonts w:ascii="inherit" w:eastAsia="Times New Roman" w:hAnsi="inherit" w:cs="Arial"/>
          <w:color w:val="000000"/>
          <w:sz w:val="21"/>
          <w:szCs w:val="21"/>
        </w:rPr>
      </w:pPr>
      <w:r w:rsidRPr="00AB33D6">
        <w:rPr>
          <w:rFonts w:ascii="inherit" w:eastAsia="Times New Roman" w:hAnsi="inherit" w:cs="Arial"/>
          <w:color w:val="000000"/>
          <w:sz w:val="21"/>
          <w:szCs w:val="21"/>
        </w:rPr>
        <w:t>Phone: 877-976-7272</w:t>
      </w:r>
    </w:p>
    <w:p w:rsidR="00AB33D6" w:rsidRPr="00AB33D6" w:rsidRDefault="00AB33D6" w:rsidP="00AB33D6">
      <w:pPr>
        <w:shd w:val="clear" w:color="auto" w:fill="EEEEEE"/>
        <w:spacing w:line="263" w:lineRule="atLeast"/>
        <w:textAlignment w:val="baseline"/>
        <w:rPr>
          <w:rFonts w:ascii="inherit" w:eastAsia="Times New Roman" w:hAnsi="inherit" w:cs="Arial"/>
          <w:color w:val="000000"/>
          <w:sz w:val="21"/>
          <w:szCs w:val="21"/>
        </w:rPr>
      </w:pPr>
      <w:r>
        <w:rPr>
          <w:rFonts w:ascii="inherit" w:eastAsia="Times New Roman" w:hAnsi="inherit" w:cs="Arial"/>
          <w:noProof/>
          <w:color w:val="000000"/>
          <w:sz w:val="21"/>
          <w:szCs w:val="21"/>
        </w:rPr>
        <w:drawing>
          <wp:inline distT="0" distB="0" distL="0" distR="0">
            <wp:extent cx="5494351" cy="1353914"/>
            <wp:effectExtent l="19050" t="0" r="0" b="0"/>
            <wp:docPr id="2" name="Picture 2" descr="http://accessrec.org/wp-content/uploads/2015/01/Spaulding_Adaptive_SpCt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cessrec.org/wp-content/uploads/2015/01/Spaulding_Adaptive_SpCtrs-01.jpg"/>
                    <pic:cNvPicPr>
                      <a:picLocks noChangeAspect="1" noChangeArrowheads="1"/>
                    </pic:cNvPicPr>
                  </pic:nvPicPr>
                  <pic:blipFill>
                    <a:blip r:embed="rId5" cstate="print"/>
                    <a:srcRect/>
                    <a:stretch>
                      <a:fillRect/>
                    </a:stretch>
                  </pic:blipFill>
                  <pic:spPr bwMode="auto">
                    <a:xfrm>
                      <a:off x="0" y="0"/>
                      <a:ext cx="5510418" cy="1357873"/>
                    </a:xfrm>
                    <a:prstGeom prst="rect">
                      <a:avLst/>
                    </a:prstGeom>
                    <a:noFill/>
                    <a:ln w="9525">
                      <a:noFill/>
                      <a:miter lim="800000"/>
                      <a:headEnd/>
                      <a:tailEnd/>
                    </a:ln>
                  </pic:spPr>
                </pic:pic>
              </a:graphicData>
            </a:graphic>
          </wp:inline>
        </w:drawing>
      </w:r>
    </w:p>
    <w:p w:rsidR="0071366E" w:rsidRDefault="0071366E" w:rsidP="00AB33D6">
      <w:pPr>
        <w:shd w:val="clear" w:color="auto" w:fill="FFFFFF"/>
        <w:spacing w:after="0" w:line="263" w:lineRule="atLeast"/>
        <w:textAlignment w:val="baseline"/>
      </w:pPr>
    </w:p>
    <w:p w:rsidR="00AB33D6" w:rsidRPr="00AB33D6" w:rsidRDefault="00AB33D6" w:rsidP="00AB33D6">
      <w:pPr>
        <w:shd w:val="clear" w:color="auto" w:fill="FFFFFF"/>
        <w:spacing w:after="0" w:line="263" w:lineRule="atLeast"/>
        <w:textAlignment w:val="baseline"/>
        <w:rPr>
          <w:rFonts w:ascii="inherit" w:eastAsia="Times New Roman" w:hAnsi="inherit" w:cs="Arial"/>
          <w:color w:val="000000"/>
          <w:sz w:val="21"/>
          <w:szCs w:val="21"/>
        </w:rPr>
      </w:pPr>
      <w:r w:rsidRPr="00AB33D6">
        <w:rPr>
          <w:rFonts w:ascii="Georgia" w:eastAsia="Times New Roman" w:hAnsi="Georgia" w:cs="Arial"/>
          <w:color w:val="333333"/>
          <w:sz w:val="21"/>
          <w:szCs w:val="21"/>
          <w:bdr w:val="none" w:sz="0" w:space="0" w:color="auto" w:frame="1"/>
        </w:rPr>
        <w:t xml:space="preserve">Spaulding’s Extended Cycle Ride is open to riders who are eager for 2 days of cycling. Spaulding Adaptive Sports has a fleet of </w:t>
      </w:r>
      <w:proofErr w:type="spellStart"/>
      <w:r w:rsidRPr="00AB33D6">
        <w:rPr>
          <w:rFonts w:ascii="Georgia" w:eastAsia="Times New Roman" w:hAnsi="Georgia" w:cs="Arial"/>
          <w:color w:val="333333"/>
          <w:sz w:val="21"/>
          <w:szCs w:val="21"/>
          <w:bdr w:val="none" w:sz="0" w:space="0" w:color="auto" w:frame="1"/>
        </w:rPr>
        <w:t>handcycles</w:t>
      </w:r>
      <w:proofErr w:type="spellEnd"/>
      <w:r w:rsidRPr="00AB33D6">
        <w:rPr>
          <w:rFonts w:ascii="Georgia" w:eastAsia="Times New Roman" w:hAnsi="Georgia" w:cs="Arial"/>
          <w:color w:val="333333"/>
          <w:sz w:val="21"/>
          <w:szCs w:val="21"/>
          <w:bdr w:val="none" w:sz="0" w:space="0" w:color="auto" w:frame="1"/>
        </w:rPr>
        <w:t xml:space="preserve"> and recumbent 3-wheeled bikes for participants’ use. The program is delivered under the supervision of Spaulding clinicians and adaptive sports professionals.  Staff members help each participant find an appropriate cycle based on that person’s strengths.  The bike ride travels along the scenic Martha’s Vineyard.</w:t>
      </w:r>
    </w:p>
    <w:p w:rsidR="00AB33D6" w:rsidRPr="00AB33D6" w:rsidRDefault="00AB33D6" w:rsidP="00AB33D6">
      <w:pPr>
        <w:shd w:val="clear" w:color="auto" w:fill="FFFFFF"/>
        <w:spacing w:after="0" w:line="263" w:lineRule="atLeast"/>
        <w:textAlignment w:val="baseline"/>
        <w:rPr>
          <w:rFonts w:ascii="inherit" w:eastAsia="Times New Roman" w:hAnsi="inherit" w:cs="Arial"/>
          <w:color w:val="000000"/>
          <w:sz w:val="21"/>
          <w:szCs w:val="21"/>
        </w:rPr>
      </w:pPr>
      <w:r w:rsidRPr="00AB33D6">
        <w:rPr>
          <w:rFonts w:ascii="Georgia" w:eastAsia="Times New Roman" w:hAnsi="Georgia" w:cs="Arial"/>
          <w:color w:val="333333"/>
          <w:sz w:val="21"/>
          <w:szCs w:val="21"/>
          <w:bdr w:val="none" w:sz="0" w:space="0" w:color="auto" w:frame="1"/>
        </w:rPr>
        <w:t>Pre-registration is required.</w:t>
      </w:r>
    </w:p>
    <w:p w:rsidR="00AB33D6" w:rsidRPr="00AB33D6" w:rsidRDefault="00AB33D6" w:rsidP="00AB33D6">
      <w:pPr>
        <w:shd w:val="clear" w:color="auto" w:fill="FFFFFF"/>
        <w:spacing w:after="63" w:line="263" w:lineRule="atLeast"/>
        <w:textAlignment w:val="baseline"/>
        <w:rPr>
          <w:rFonts w:ascii="inherit" w:eastAsia="Times New Roman" w:hAnsi="inherit" w:cs="Arial"/>
          <w:color w:val="000000"/>
          <w:sz w:val="21"/>
          <w:szCs w:val="21"/>
        </w:rPr>
      </w:pPr>
      <w:r w:rsidRPr="00AB33D6">
        <w:rPr>
          <w:rFonts w:ascii="inherit" w:eastAsia="Times New Roman" w:hAnsi="inherit" w:cs="Arial"/>
          <w:color w:val="000000"/>
          <w:sz w:val="21"/>
          <w:szCs w:val="21"/>
        </w:rPr>
        <w:t> </w:t>
      </w:r>
    </w:p>
    <w:p w:rsidR="001E2651" w:rsidRPr="0071366E" w:rsidRDefault="0071366E" w:rsidP="0071366E">
      <w:pPr>
        <w:shd w:val="clear" w:color="auto" w:fill="FFFFFF"/>
        <w:spacing w:after="63" w:line="263" w:lineRule="atLeast"/>
        <w:textAlignment w:val="baseline"/>
        <w:rPr>
          <w:rFonts w:ascii="inherit" w:eastAsia="Times New Roman" w:hAnsi="inherit" w:cs="Arial"/>
          <w:color w:val="000000"/>
          <w:sz w:val="21"/>
          <w:szCs w:val="21"/>
        </w:rPr>
      </w:pPr>
      <w:r>
        <w:rPr>
          <w:rFonts w:ascii="inherit" w:eastAsia="Times New Roman" w:hAnsi="inherit" w:cs="Arial"/>
          <w:color w:val="000000"/>
          <w:sz w:val="21"/>
          <w:szCs w:val="21"/>
        </w:rPr>
        <w:t>Saturday, October 14, 2017 through Sunday, October 15, 2017</w:t>
      </w:r>
    </w:p>
    <w:sectPr w:rsidR="001E2651" w:rsidRPr="0071366E" w:rsidSect="000E2F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33D6"/>
    <w:rsid w:val="000E2FB8"/>
    <w:rsid w:val="00201409"/>
    <w:rsid w:val="0071366E"/>
    <w:rsid w:val="00AB33D6"/>
    <w:rsid w:val="00BF4C08"/>
    <w:rsid w:val="00E90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B8"/>
  </w:style>
  <w:style w:type="paragraph" w:styleId="Heading2">
    <w:name w:val="heading 2"/>
    <w:basedOn w:val="Normal"/>
    <w:link w:val="Heading2Char"/>
    <w:uiPriority w:val="9"/>
    <w:qFormat/>
    <w:rsid w:val="00AB33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3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3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33D6"/>
  </w:style>
  <w:style w:type="character" w:styleId="Hyperlink">
    <w:name w:val="Hyperlink"/>
    <w:basedOn w:val="DefaultParagraphFont"/>
    <w:uiPriority w:val="99"/>
    <w:semiHidden/>
    <w:unhideWhenUsed/>
    <w:rsid w:val="00AB33D6"/>
    <w:rPr>
      <w:color w:val="0000FF"/>
      <w:u w:val="single"/>
    </w:rPr>
  </w:style>
  <w:style w:type="paragraph" w:customStyle="1" w:styleId="brochure">
    <w:name w:val="brochure"/>
    <w:basedOn w:val="Normal"/>
    <w:rsid w:val="00AB33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3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3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577066">
      <w:bodyDiv w:val="1"/>
      <w:marLeft w:val="0"/>
      <w:marRight w:val="0"/>
      <w:marTop w:val="0"/>
      <w:marBottom w:val="0"/>
      <w:divBdr>
        <w:top w:val="none" w:sz="0" w:space="0" w:color="auto"/>
        <w:left w:val="none" w:sz="0" w:space="0" w:color="auto"/>
        <w:bottom w:val="none" w:sz="0" w:space="0" w:color="auto"/>
        <w:right w:val="none" w:sz="0" w:space="0" w:color="auto"/>
      </w:divBdr>
      <w:divsChild>
        <w:div w:id="1523975227">
          <w:marLeft w:val="0"/>
          <w:marRight w:val="-250"/>
          <w:marTop w:val="0"/>
          <w:marBottom w:val="188"/>
          <w:divBdr>
            <w:top w:val="none" w:sz="0" w:space="0" w:color="auto"/>
            <w:left w:val="none" w:sz="0" w:space="0" w:color="auto"/>
            <w:bottom w:val="none" w:sz="0" w:space="0" w:color="auto"/>
            <w:right w:val="none" w:sz="0" w:space="0" w:color="auto"/>
          </w:divBdr>
          <w:divsChild>
            <w:div w:id="150221029">
              <w:marLeft w:val="0"/>
              <w:marRight w:val="0"/>
              <w:marTop w:val="0"/>
              <w:marBottom w:val="0"/>
              <w:divBdr>
                <w:top w:val="none" w:sz="0" w:space="0" w:color="auto"/>
                <w:left w:val="none" w:sz="0" w:space="0" w:color="auto"/>
                <w:bottom w:val="none" w:sz="0" w:space="0" w:color="auto"/>
                <w:right w:val="none" w:sz="0" w:space="0" w:color="auto"/>
              </w:divBdr>
            </w:div>
            <w:div w:id="1461655259">
              <w:marLeft w:val="0"/>
              <w:marRight w:val="0"/>
              <w:marTop w:val="0"/>
              <w:marBottom w:val="0"/>
              <w:divBdr>
                <w:top w:val="none" w:sz="0" w:space="0" w:color="auto"/>
                <w:left w:val="none" w:sz="0" w:space="0" w:color="auto"/>
                <w:bottom w:val="none" w:sz="0" w:space="0" w:color="auto"/>
                <w:right w:val="none" w:sz="0" w:space="0" w:color="auto"/>
              </w:divBdr>
            </w:div>
          </w:divsChild>
        </w:div>
        <w:div w:id="770856180">
          <w:marLeft w:val="0"/>
          <w:marRight w:val="250"/>
          <w:marTop w:val="0"/>
          <w:marBottom w:val="250"/>
          <w:divBdr>
            <w:top w:val="none" w:sz="0" w:space="0" w:color="auto"/>
            <w:left w:val="none" w:sz="0" w:space="0" w:color="auto"/>
            <w:bottom w:val="none" w:sz="0" w:space="0" w:color="auto"/>
            <w:right w:val="none" w:sz="0" w:space="0" w:color="auto"/>
          </w:divBdr>
          <w:divsChild>
            <w:div w:id="1154758668">
              <w:marLeft w:val="0"/>
              <w:marRight w:val="0"/>
              <w:marTop w:val="0"/>
              <w:marBottom w:val="250"/>
              <w:divBdr>
                <w:top w:val="single" w:sz="4" w:space="9" w:color="555555"/>
                <w:left w:val="single" w:sz="4" w:space="9" w:color="555555"/>
                <w:bottom w:val="single" w:sz="4" w:space="9" w:color="555555"/>
                <w:right w:val="single" w:sz="4" w:space="9" w:color="555555"/>
              </w:divBdr>
            </w:div>
          </w:divsChild>
        </w:div>
        <w:div w:id="1773208443">
          <w:marLeft w:val="0"/>
          <w:marRight w:val="0"/>
          <w:marTop w:val="0"/>
          <w:marBottom w:val="0"/>
          <w:divBdr>
            <w:top w:val="none" w:sz="0" w:space="0" w:color="auto"/>
            <w:left w:val="none" w:sz="0" w:space="0" w:color="auto"/>
            <w:bottom w:val="none" w:sz="0" w:space="0" w:color="auto"/>
            <w:right w:val="none" w:sz="0" w:space="0" w:color="auto"/>
          </w:divBdr>
          <w:divsChild>
            <w:div w:id="1030952985">
              <w:marLeft w:val="0"/>
              <w:marRight w:val="0"/>
              <w:marTop w:val="0"/>
              <w:marBottom w:val="0"/>
              <w:divBdr>
                <w:top w:val="none" w:sz="0" w:space="0" w:color="auto"/>
                <w:left w:val="none" w:sz="0" w:space="0" w:color="auto"/>
                <w:bottom w:val="none" w:sz="0" w:space="0" w:color="auto"/>
                <w:right w:val="none" w:sz="0" w:space="0" w:color="auto"/>
              </w:divBdr>
            </w:div>
            <w:div w:id="20915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Company>Partners HealthCare System, Inc.</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2</cp:revision>
  <dcterms:created xsi:type="dcterms:W3CDTF">2017-04-03T15:42:00Z</dcterms:created>
  <dcterms:modified xsi:type="dcterms:W3CDTF">2017-04-03T15:42:00Z</dcterms:modified>
</cp:coreProperties>
</file>